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1E" w:rsidRPr="00522D1E" w:rsidRDefault="00522D1E" w:rsidP="00522D1E">
      <w:pPr>
        <w:pStyle w:val="NormalWeb"/>
        <w:spacing w:after="0"/>
        <w:jc w:val="center"/>
        <w:rPr>
          <w:lang w:val="ru-RU"/>
        </w:rPr>
      </w:pPr>
      <w:r w:rsidRPr="00522D1E">
        <w:rPr>
          <w:b/>
          <w:bCs/>
          <w:lang w:val="ru-RU"/>
        </w:rPr>
        <w:t xml:space="preserve">Федеральный закон Российской Федерации от 9 февраля 2009 г. </w:t>
      </w:r>
      <w:r>
        <w:rPr>
          <w:b/>
          <w:bCs/>
        </w:rPr>
        <w:t>N</w:t>
      </w:r>
      <w:r w:rsidRPr="00522D1E">
        <w:rPr>
          <w:b/>
          <w:bCs/>
          <w:lang w:val="ru-RU"/>
        </w:rPr>
        <w:t xml:space="preserve"> 8-ФЗ "Об обеспечении доступа к информации о деятельности государственных органов и органов местного самоуправления</w:t>
      </w:r>
      <w:r w:rsidRPr="00522D1E">
        <w:rPr>
          <w:lang w:val="ru-RU"/>
        </w:rPr>
        <w:t>"</w:t>
      </w:r>
    </w:p>
    <w:p w:rsidR="00522D1E" w:rsidRPr="00522D1E" w:rsidRDefault="00522D1E" w:rsidP="00522D1E">
      <w:pPr>
        <w:pStyle w:val="NormalWeb"/>
        <w:spacing w:after="0"/>
        <w:rPr>
          <w:lang w:val="ru-RU"/>
        </w:rPr>
      </w:pPr>
      <w:r w:rsidRPr="00522D1E">
        <w:rPr>
          <w:lang w:val="ru-RU"/>
        </w:rPr>
        <w:t>Опубликовано 13 февраля 2009 г.</w:t>
      </w:r>
    </w:p>
    <w:p w:rsidR="00522D1E" w:rsidRPr="00522D1E" w:rsidRDefault="00522D1E" w:rsidP="00522D1E">
      <w:pPr>
        <w:pStyle w:val="NormalWeb"/>
        <w:spacing w:after="0"/>
        <w:rPr>
          <w:lang w:val="ru-RU"/>
        </w:rPr>
      </w:pPr>
      <w:r w:rsidRPr="00522D1E">
        <w:rPr>
          <w:lang w:val="ru-RU"/>
        </w:rPr>
        <w:t>Вступает в силу: 1 января 2010 г.</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Принят Государственной Думой 21 января 2009 года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Одобрен Советом Федерации 28 января 2009 года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Глава 1. Общие положения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 Основные понятия, используемые в настоящем Федеральном законе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Для целей настоящего Федерального закона используются следующие основные понятия: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2. Сфера действия настоящего Федерального закона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w:t>
      </w:r>
      <w:r w:rsidRPr="00522D1E">
        <w:rPr>
          <w:lang w:val="ru-RU"/>
        </w:rPr>
        <w:lastRenderedPageBreak/>
        <w:t>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Действие настоящего Федерального закона не распространяется 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порядок рассмотрения государственными органами и органами местного самоуправления обращений граждан;</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w:t>
      </w:r>
      <w:r>
        <w:t>N</w:t>
      </w:r>
      <w:r w:rsidRPr="00522D1E">
        <w:rPr>
          <w:lang w:val="ru-RU"/>
        </w:rPr>
        <w:t xml:space="preserve">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5. Информация о деятельности государственных органов и органов местного самоуправления, доступ к которой ограничен</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6. Способы обеспечения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размещение государственными органами и органами местного самоуправления информации о своей деятельности в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7. Форма предоставления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8. Права пользователя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Пользователь информацией имеет право:</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1) получать достоверную информацию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отказаться от получения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9. Организация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достоверность предоставляемой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соблюдение сроков и порядка предоставления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w:t>
      </w:r>
      <w:r w:rsidRPr="00522D1E">
        <w:rPr>
          <w:lang w:val="ru-RU"/>
        </w:rPr>
        <w:lastRenderedPageBreak/>
        <w:t>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Глава 3. Предоставление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12. Обнародование (опубликование)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Статья 13. Информация о деятельности государственных органов и органов местного самоуправления, размещаемая в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общую информацию о государственном органе, об органе местного самоуправления, в том числе: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w:t>
      </w:r>
      <w:r w:rsidRPr="00522D1E">
        <w:rPr>
          <w:lang w:val="ru-RU"/>
        </w:rPr>
        <w:lastRenderedPageBreak/>
        <w:t>подведомственных организаций (фамилии, имена, отчества, а также при согласии указанных лиц иные сведения о них);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ж) сведения о средствах массовой информации, учрежденных государственным органом, органом местного самоуправления (при наличии);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информацию о нормотворческой деятельности государственного органа, органа местного самоуправления, в том числе: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 административные регламенты, стандарты государственных и муниципальных услуг;</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7) статистическую информацию о деятельности государственного органа, органа местного самоуправления, в том числе: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8) информацию о кадровом обеспечении государственного органа, органа местного самоуправления, в том числе: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а) порядок поступления граждан на государственную службу, муниципальную службу;</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г) условия и результаты конкурсов на замещение вакантных должностей государственной службы, вакантных должностей муниципальной службы;</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w:t>
      </w:r>
      <w:r w:rsidRPr="00522D1E">
        <w:rPr>
          <w:lang w:val="ru-RU"/>
        </w:rPr>
        <w:lastRenderedPageBreak/>
        <w:t>в сети Интернет иную информацию о своей деятельности с учетом требований настоящего Федерального закона.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14. Перечни информации о деятельности государственных органов, органов местного самоуправления, размещаемой в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Информация, указанная в части 1 настоящей статьи, должна содержать:</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условия и порядок получения информации от государственного органа, органа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w:t>
      </w:r>
      <w:r w:rsidRPr="00522D1E">
        <w:rPr>
          <w:lang w:val="ru-RU"/>
        </w:rPr>
        <w:lastRenderedPageBreak/>
        <w:t>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18. Запрос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19. Порядок предоставления информации о деятельности государственных органов и органов местного самоуправления по запросу</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Ответ на запрос подлежит обязательной регистрации государственным органом, органом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Информация о деятельности государственных органов и органов местного самоуправления не предоставляется в случае, если: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запрашиваемая информация относится к информации ограниченного доступа;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5) запрашиваемая информация ранее предоставлялась пользователю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21. Информация о деятельности государственных органов и органов местного самоуправления, предоставляемая на бесплатной основе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передаваемая в устной форме;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522D1E" w:rsidRPr="00522D1E" w:rsidRDefault="00522D1E" w:rsidP="00522D1E">
      <w:pPr>
        <w:pStyle w:val="NormalWeb"/>
        <w:spacing w:after="0"/>
        <w:rPr>
          <w:lang w:val="ru-RU"/>
        </w:rPr>
      </w:pPr>
    </w:p>
    <w:p w:rsidR="00522D1E" w:rsidRDefault="00522D1E" w:rsidP="00522D1E">
      <w:pPr>
        <w:pStyle w:val="NormalWeb"/>
        <w:spacing w:after="0"/>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22D1E" w:rsidRDefault="00522D1E" w:rsidP="00522D1E">
      <w:pPr>
        <w:pStyle w:val="NormalWeb"/>
        <w:spacing w:after="0"/>
      </w:pPr>
    </w:p>
    <w:p w:rsidR="00522D1E" w:rsidRPr="00522D1E" w:rsidRDefault="00522D1E" w:rsidP="00522D1E">
      <w:pPr>
        <w:pStyle w:val="NormalWeb"/>
        <w:spacing w:after="0"/>
        <w:rPr>
          <w:lang w:val="ru-RU"/>
        </w:rPr>
      </w:pPr>
      <w:r w:rsidRPr="00522D1E">
        <w:rPr>
          <w:lang w:val="ru-RU"/>
        </w:rPr>
        <w:t>Статья 22. Плата за предоставление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Default="00522D1E" w:rsidP="00522D1E">
      <w:pPr>
        <w:pStyle w:val="NormalWeb"/>
        <w:spacing w:after="0"/>
      </w:pPr>
      <w:r w:rsidRPr="00522D1E">
        <w:rPr>
          <w:lang w:val="ru-RU"/>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t>Порядок взимания платы устанавливается Правительством Российской Федерации.</w:t>
      </w:r>
    </w:p>
    <w:p w:rsidR="00522D1E" w:rsidRDefault="00522D1E" w:rsidP="00522D1E">
      <w:pPr>
        <w:pStyle w:val="NormalWeb"/>
        <w:spacing w:after="0"/>
      </w:pPr>
    </w:p>
    <w:p w:rsidR="00522D1E" w:rsidRPr="00522D1E" w:rsidRDefault="00522D1E" w:rsidP="00522D1E">
      <w:pPr>
        <w:pStyle w:val="NormalWeb"/>
        <w:spacing w:after="0"/>
        <w:rPr>
          <w:lang w:val="ru-RU"/>
        </w:rPr>
      </w:pPr>
      <w:r w:rsidRPr="00522D1E">
        <w:rPr>
          <w:lang w:val="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Статья 23. Защита права на доступ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lastRenderedPageBreak/>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Глава 5. Заключительные положения</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Статья 26. Вступление в силу настоящего Федерального закона</w:t>
      </w:r>
    </w:p>
    <w:p w:rsidR="00522D1E" w:rsidRPr="00522D1E" w:rsidRDefault="00522D1E" w:rsidP="00522D1E">
      <w:pPr>
        <w:pStyle w:val="NormalWeb"/>
        <w:spacing w:after="0"/>
        <w:rPr>
          <w:lang w:val="ru-RU"/>
        </w:rPr>
      </w:pPr>
    </w:p>
    <w:p w:rsidR="00522D1E" w:rsidRPr="00522D1E" w:rsidRDefault="00522D1E" w:rsidP="00522D1E">
      <w:pPr>
        <w:pStyle w:val="NormalWeb"/>
        <w:spacing w:after="0"/>
        <w:rPr>
          <w:lang w:val="ru-RU"/>
        </w:rPr>
      </w:pPr>
      <w:r w:rsidRPr="00522D1E">
        <w:rPr>
          <w:lang w:val="ru-RU"/>
        </w:rPr>
        <w:t>Настоящий Федеральный закон вступает в силу с 1 января 2010 года.</w:t>
      </w:r>
    </w:p>
    <w:p w:rsidR="00522D1E" w:rsidRPr="00522D1E" w:rsidRDefault="00522D1E" w:rsidP="00522D1E">
      <w:pPr>
        <w:pStyle w:val="NormalWeb"/>
        <w:spacing w:after="0"/>
        <w:rPr>
          <w:lang w:val="ru-RU"/>
        </w:rPr>
      </w:pPr>
    </w:p>
    <w:p w:rsidR="00522D1E" w:rsidRDefault="00522D1E" w:rsidP="00522D1E">
      <w:pPr>
        <w:pStyle w:val="NormalWeb"/>
        <w:spacing w:after="0"/>
      </w:pPr>
      <w:r>
        <w:t>Президент Российской Федерации</w:t>
      </w:r>
    </w:p>
    <w:p w:rsidR="00522D1E" w:rsidRDefault="00522D1E" w:rsidP="00522D1E">
      <w:pPr>
        <w:pStyle w:val="NormalWeb"/>
        <w:spacing w:after="0"/>
      </w:pPr>
    </w:p>
    <w:p w:rsidR="00522D1E" w:rsidRDefault="00522D1E" w:rsidP="00522D1E">
      <w:pPr>
        <w:pStyle w:val="NormalWeb"/>
        <w:spacing w:after="0"/>
      </w:pPr>
      <w:r>
        <w:t>Д. Медведев</w:t>
      </w:r>
    </w:p>
    <w:p w:rsidR="00F86BEF" w:rsidRDefault="00F86BEF"/>
    <w:sectPr w:rsidR="00F86BEF" w:rsidSect="00F86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2D1E"/>
    <w:rsid w:val="00522D1E"/>
    <w:rsid w:val="00F86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D1E"/>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88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6864</Words>
  <Characters>39129</Characters>
  <Application>Microsoft Office Word</Application>
  <DocSecurity>0</DocSecurity>
  <Lines>326</Lines>
  <Paragraphs>91</Paragraphs>
  <ScaleCrop>false</ScaleCrop>
  <Company>Free Software</Company>
  <LinksUpToDate>false</LinksUpToDate>
  <CharactersWithSpaces>45902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2012-06-19T06:39:00Z</dcterms:created>
  <dcterms:modified xsi:type="dcterms:W3CDTF">2012-06-19T06:39:00Z</dcterms:modified>
</cp:coreProperties>
</file>