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85" w:rsidRPr="00DB74A6" w:rsidRDefault="00F412F3" w:rsidP="00DB74A6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 wp14:anchorId="0DBDAE20" wp14:editId="40CDAAC3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3B71E7" w:rsidRPr="00014273" w:rsidRDefault="0067778D" w:rsidP="00014273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4B7F10" w:rsidRDefault="004B7F10" w:rsidP="000520DE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756D1F" w:rsidRDefault="00DB74A6" w:rsidP="00756D1F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1C0DC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Управление </w:t>
      </w:r>
      <w:proofErr w:type="spellStart"/>
      <w:r w:rsidRPr="001C0DC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Росреестра</w:t>
      </w:r>
      <w:proofErr w:type="spellEnd"/>
      <w:r w:rsidRPr="001C0DC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по Владимирской области информирует:</w:t>
      </w:r>
    </w:p>
    <w:p w:rsidR="00756D1F" w:rsidRDefault="00756D1F" w:rsidP="00756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626BF9">
        <w:rPr>
          <w:b/>
          <w:sz w:val="28"/>
          <w:szCs w:val="28"/>
        </w:rPr>
        <w:t>ля чего нужна кадастровая стоимость, почему иногда она посчитана ошибочно и что нужно сделать для ее исправления?</w:t>
      </w:r>
    </w:p>
    <w:p w:rsidR="00756D1F" w:rsidRPr="00626BF9" w:rsidRDefault="00756D1F" w:rsidP="00756D1F">
      <w:pPr>
        <w:jc w:val="center"/>
        <w:rPr>
          <w:b/>
          <w:sz w:val="28"/>
          <w:szCs w:val="28"/>
        </w:rPr>
      </w:pPr>
    </w:p>
    <w:p w:rsidR="00756D1F" w:rsidRPr="00014273" w:rsidRDefault="00756D1F" w:rsidP="00756D1F">
      <w:pPr>
        <w:jc w:val="both"/>
        <w:rPr>
          <w:sz w:val="28"/>
          <w:szCs w:val="28"/>
        </w:rPr>
      </w:pPr>
      <w:r>
        <w:tab/>
      </w:r>
      <w:r w:rsidRPr="00014273">
        <w:rPr>
          <w:sz w:val="28"/>
          <w:szCs w:val="28"/>
        </w:rPr>
        <w:t xml:space="preserve">Специалисты </w:t>
      </w:r>
      <w:proofErr w:type="spellStart"/>
      <w:r w:rsidRPr="00014273">
        <w:rPr>
          <w:sz w:val="28"/>
          <w:szCs w:val="28"/>
        </w:rPr>
        <w:t>Росреестра</w:t>
      </w:r>
      <w:proofErr w:type="spellEnd"/>
      <w:r w:rsidRPr="00014273">
        <w:rPr>
          <w:sz w:val="28"/>
          <w:szCs w:val="28"/>
        </w:rPr>
        <w:t xml:space="preserve"> рассказали </w:t>
      </w:r>
      <w:r w:rsidRPr="00014273">
        <w:rPr>
          <w:sz w:val="28"/>
          <w:szCs w:val="28"/>
        </w:rPr>
        <w:t xml:space="preserve">о </w:t>
      </w:r>
      <w:r w:rsidRPr="00014273">
        <w:rPr>
          <w:sz w:val="28"/>
          <w:szCs w:val="28"/>
        </w:rPr>
        <w:t>главны</w:t>
      </w:r>
      <w:r w:rsidRPr="00014273">
        <w:rPr>
          <w:sz w:val="28"/>
          <w:szCs w:val="28"/>
        </w:rPr>
        <w:t>х</w:t>
      </w:r>
      <w:r w:rsidRPr="00014273">
        <w:rPr>
          <w:sz w:val="28"/>
          <w:szCs w:val="28"/>
        </w:rPr>
        <w:t xml:space="preserve"> момент</w:t>
      </w:r>
      <w:r w:rsidRPr="00014273">
        <w:rPr>
          <w:sz w:val="28"/>
          <w:szCs w:val="28"/>
        </w:rPr>
        <w:t>ах</w:t>
      </w:r>
      <w:r w:rsidRPr="00014273">
        <w:rPr>
          <w:sz w:val="28"/>
          <w:szCs w:val="28"/>
        </w:rPr>
        <w:t>, которые нужно знать о кадастровой стоимости объектов недвижимости.</w:t>
      </w:r>
    </w:p>
    <w:p w:rsidR="00756D1F" w:rsidRPr="00014273" w:rsidRDefault="00756D1F" w:rsidP="00756D1F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>Что такое кадастровая стоимость и зачем она нужна?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14273">
        <w:rPr>
          <w:rFonts w:eastAsia="Times New Roman" w:cs="Times New Roman"/>
          <w:sz w:val="28"/>
          <w:szCs w:val="28"/>
          <w:lang w:eastAsia="ru-RU"/>
        </w:rPr>
        <w:t>Кадастровую стоимость можно считать "официальной": то есть именно столько с точки зрения государства стоит конкретный объект недвижимости. Она прежде всего используется для расчета налогов. Однако применяется также для определения госпошлины при судебных разбирательствах; госпошлины при наследовании объекта недвижимости; при определении ставки арендной платы за объект недвижимости.</w:t>
      </w:r>
      <w:r w:rsidRPr="000142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14273">
        <w:rPr>
          <w:rFonts w:eastAsia="Times New Roman" w:cs="Times New Roman"/>
          <w:sz w:val="28"/>
          <w:szCs w:val="28"/>
          <w:lang w:eastAsia="ru-RU"/>
        </w:rPr>
        <w:t>Кадастровая стоимость в Российской Федерации устанавливается с начала 2000-х годов, при этом активно применяться для целей налогообложения она начала с 2005 года.</w:t>
      </w:r>
      <w:r w:rsidRPr="000142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14273">
        <w:rPr>
          <w:rFonts w:eastAsia="Times New Roman" w:cs="Times New Roman"/>
          <w:sz w:val="28"/>
          <w:szCs w:val="28"/>
          <w:lang w:eastAsia="ru-RU"/>
        </w:rPr>
        <w:t>Законом о кадастровой оценке № 237-ФЗ дано определение кадастровой стоимости, как стоимости объекта недвижимости, полученной в результате проведения государственной кадастровой оценки в соответствии со специальными методическими указаниями по кадастровой оценке.</w:t>
      </w:r>
    </w:p>
    <w:p w:rsidR="00756D1F" w:rsidRPr="00014273" w:rsidRDefault="00756D1F" w:rsidP="00756D1F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>Может ли так быть, что у объекта недвижимости нет кадастровой стоимости?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14273">
        <w:rPr>
          <w:rFonts w:eastAsia="Times New Roman" w:cs="Times New Roman"/>
          <w:sz w:val="28"/>
          <w:szCs w:val="28"/>
          <w:lang w:eastAsia="ru-RU"/>
        </w:rPr>
        <w:t>В едином государственном реестре недвижимости (ЕГРН) могут присутствовать объекты без кадастровой стоимости. Это может быть связано, например, с отсутствием важных характеристик объектов. Например, земельные участки, у которых не определена категория земель или вид разрешенного использования, не включаются в перечни объектов недвижимости, подлежащих государственной кадастровой оценке.</w:t>
      </w:r>
    </w:p>
    <w:p w:rsidR="00756D1F" w:rsidRPr="00014273" w:rsidRDefault="00756D1F" w:rsidP="00756D1F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>Кто и как определяет кадастровую стоимость?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14273">
        <w:rPr>
          <w:rFonts w:eastAsia="Times New Roman" w:cs="Times New Roman"/>
          <w:sz w:val="28"/>
          <w:szCs w:val="28"/>
          <w:lang w:eastAsia="ru-RU"/>
        </w:rPr>
        <w:t>Для определения кадастровой стоимости недвижимости созданы бюджетные учреждения, специально сформированы для этого субъектами РФ. Порядок проведения государственной кадастровой включает совокупность следующих действий:</w:t>
      </w:r>
    </w:p>
    <w:p w:rsidR="00756D1F" w:rsidRPr="00014273" w:rsidRDefault="00014273" w:rsidP="00756D1F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- принятие решения о проведении государственной кадастровой оценки;</w:t>
      </w:r>
    </w:p>
    <w:p w:rsidR="00756D1F" w:rsidRPr="00014273" w:rsidRDefault="00014273" w:rsidP="00756D1F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- определение кадастровой стоимости и составление отчета об итогах государственной кадастровой оценки;</w:t>
      </w:r>
    </w:p>
    <w:p w:rsidR="00756D1F" w:rsidRPr="00014273" w:rsidRDefault="00014273" w:rsidP="00756D1F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756D1F" w:rsidRPr="00014273">
        <w:rPr>
          <w:rFonts w:eastAsia="Times New Roman" w:cs="Times New Roman"/>
          <w:sz w:val="28"/>
          <w:szCs w:val="28"/>
          <w:lang w:eastAsia="ru-RU"/>
        </w:rPr>
        <w:t>- утверждение результатов определения кадастровой стоимости.</w:t>
      </w:r>
    </w:p>
    <w:p w:rsidR="00756D1F" w:rsidRPr="00014273" w:rsidRDefault="00756D1F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014273">
        <w:rPr>
          <w:rFonts w:eastAsia="Times New Roman" w:cs="Times New Roman"/>
          <w:sz w:val="28"/>
          <w:szCs w:val="28"/>
          <w:lang w:eastAsia="ru-RU"/>
        </w:rPr>
        <w:t>По результатам определения кадастровой стоимости бюджетное учреждение составляет отчет об итогах государственной кадастровой оценки, который содержит порядок определения кадастровой стоимости и результаты ее определения.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14273">
        <w:rPr>
          <w:rFonts w:eastAsia="Times New Roman" w:cs="Times New Roman"/>
          <w:sz w:val="28"/>
          <w:szCs w:val="28"/>
          <w:lang w:eastAsia="ru-RU"/>
        </w:rPr>
        <w:t xml:space="preserve">Итоговую кадастровую стоимость утверждает исполнительный орган </w:t>
      </w:r>
      <w:r w:rsidRPr="00014273">
        <w:rPr>
          <w:rFonts w:eastAsia="Times New Roman" w:cs="Times New Roman"/>
          <w:sz w:val="28"/>
          <w:szCs w:val="28"/>
          <w:lang w:eastAsia="ru-RU"/>
        </w:rPr>
        <w:lastRenderedPageBreak/>
        <w:t>государственной власти субъекта РФ.</w:t>
      </w:r>
      <w:r w:rsidR="00F15E2E"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14273">
        <w:rPr>
          <w:rFonts w:eastAsia="Times New Roman" w:cs="Times New Roman"/>
          <w:sz w:val="28"/>
          <w:szCs w:val="28"/>
          <w:lang w:eastAsia="ru-RU"/>
        </w:rPr>
        <w:t>Государственная кадастровая оценка проводится не чаще одного раза в три года (в городах федерального значения – не чаще одного раза в два года) и не реже одного раза в пять лет.</w:t>
      </w:r>
    </w:p>
    <w:p w:rsidR="00756D1F" w:rsidRPr="00014273" w:rsidRDefault="00F15E2E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b/>
          <w:sz w:val="28"/>
          <w:szCs w:val="28"/>
          <w:lang w:eastAsia="ru-RU"/>
        </w:rPr>
        <w:t>Почему кадастровая стоимость иногда так сильно отличается от рыночной?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Кадастровая стоимость, в отличие от рыночной, определяется методами массовой оценки. Оценка проводится на основе сегментации и группировки объектов недвижимости в зависимости от их вида использования, а также учета влияния </w:t>
      </w:r>
      <w:proofErr w:type="spellStart"/>
      <w:r w:rsidR="00756D1F" w:rsidRPr="00014273">
        <w:rPr>
          <w:rFonts w:eastAsia="Times New Roman" w:cs="Times New Roman"/>
          <w:sz w:val="28"/>
          <w:szCs w:val="28"/>
          <w:lang w:eastAsia="ru-RU"/>
        </w:rPr>
        <w:t>ценообразующих</w:t>
      </w:r>
      <w:proofErr w:type="spellEnd"/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 факторов. Кроме того, она определяется на основе рыночной информации и иной информации, связанной с экономическими характеристиками использования объекта недвижимости.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При этом если кадастровая стоимость, определенная такими методами, будет существенно отличаться от рыночной, собственник вправе заявить об ошибке. Если это подтвердится, кто кадастровая стоимость будет изменена.</w:t>
      </w:r>
    </w:p>
    <w:p w:rsidR="00F15E2E" w:rsidRPr="00014273" w:rsidRDefault="00F15E2E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b/>
          <w:sz w:val="28"/>
          <w:szCs w:val="28"/>
          <w:lang w:eastAsia="ru-RU"/>
        </w:rPr>
        <w:t>Недавно были приняты поправки, после которых принцип определения кадастровой стоимости изменился. Что именно поменялось и как это отразится на собственниках недвижимости?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Одно из главных изменений состоит в том, что процесс исправления ошибок в определении кадастровой стоимости существенно упростился.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Например, теперь появилась возможность массово исправить ошибки. Предположим, есть многоквартирный дом, в котором 50 одинаковых однокомнатных квартир. И если один заявитель говорит об ошибке, например, неправильно посчитана площадь, то появляется необходимость пересчета в отношении всех одинаковых объектов. Таким образом, не надо каждому из 50 собственников по этому поводу отдельно обращаться.</w:t>
      </w:r>
    </w:p>
    <w:p w:rsidR="00756D1F" w:rsidRPr="00014273" w:rsidRDefault="00F15E2E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Второй важный момент – это возможность корректировки стоимости. Появилось такое понятие как "индекс рынка недвижимости", которое учитывает отношение оспоренных результатов к </w:t>
      </w:r>
      <w:proofErr w:type="spellStart"/>
      <w:r w:rsidR="00756D1F" w:rsidRPr="00014273">
        <w:rPr>
          <w:rFonts w:eastAsia="Times New Roman" w:cs="Times New Roman"/>
          <w:sz w:val="28"/>
          <w:szCs w:val="28"/>
          <w:lang w:eastAsia="ru-RU"/>
        </w:rPr>
        <w:t>неоспоренным</w:t>
      </w:r>
      <w:proofErr w:type="spellEnd"/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 на определенном участке или объекте. Если этот индекс становится выше определенных значений, то пересчет осуществляется автоматически. Эти правила должны заработать со следующего года. По сути, в случае, если индекс выше установленной нормы, то должно автоматом </w:t>
      </w:r>
      <w:proofErr w:type="spellStart"/>
      <w:r w:rsidR="00756D1F" w:rsidRPr="00014273">
        <w:rPr>
          <w:rFonts w:eastAsia="Times New Roman" w:cs="Times New Roman"/>
          <w:sz w:val="28"/>
          <w:szCs w:val="28"/>
          <w:lang w:eastAsia="ru-RU"/>
        </w:rPr>
        <w:t>пересчитаться</w:t>
      </w:r>
      <w:proofErr w:type="spellEnd"/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 у всех. При этом если рыночная стоимость выросла, а кадастровая стоимость осталась прежней, пересчет не предусмотрен.</w:t>
      </w:r>
    </w:p>
    <w:p w:rsidR="00F15E2E" w:rsidRPr="00014273" w:rsidRDefault="00F15E2E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b/>
          <w:sz w:val="28"/>
          <w:szCs w:val="28"/>
          <w:lang w:eastAsia="ru-RU"/>
        </w:rPr>
        <w:t>Как собственник может узнать, что кадастровая стоимость определена ошибочно?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="00756D1F" w:rsidRPr="00014273">
        <w:rPr>
          <w:rFonts w:eastAsia="Times New Roman" w:cs="Times New Roman"/>
          <w:sz w:val="28"/>
          <w:szCs w:val="28"/>
          <w:lang w:eastAsia="ru-RU"/>
        </w:rPr>
        <w:t>Росреестра</w:t>
      </w:r>
      <w:proofErr w:type="spellEnd"/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 можно получить выписку из ЕГРН о кадастровой стоимости объекта недвижимости. Такая выписка предоставляется бесплатно в течение трех рабочих дней. Собственники недвижимости могут оперативно узнать кадастровую стоимость принадлежащих им объектов и в личном кабинете, который расположен на главной странице сайта </w:t>
      </w:r>
      <w:proofErr w:type="spellStart"/>
      <w:r w:rsidR="00756D1F" w:rsidRPr="00014273">
        <w:rPr>
          <w:rFonts w:eastAsia="Times New Roman" w:cs="Times New Roman"/>
          <w:sz w:val="28"/>
          <w:szCs w:val="28"/>
          <w:lang w:eastAsia="ru-RU"/>
        </w:rPr>
        <w:t>Росреестра</w:t>
      </w:r>
      <w:proofErr w:type="spellEnd"/>
      <w:r w:rsidR="00756D1F" w:rsidRPr="00014273">
        <w:rPr>
          <w:rFonts w:eastAsia="Times New Roman" w:cs="Times New Roman"/>
          <w:sz w:val="28"/>
          <w:szCs w:val="28"/>
          <w:lang w:eastAsia="ru-RU"/>
        </w:rPr>
        <w:t>.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Если собственник знает кадастровый номер своего объекта, он может зайти на сайт, в онлайн-режиме получить сведения, в том числе, о стоимости. Причем справка о кадастровой стоимости предоставляется бесплатно.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Поводом же для пересчета может быть неверная оценка состояния здания, материалов, площади и другие данные. Все эти сведения можно использовать для требования снижения кадастровой стоимости.</w:t>
      </w:r>
    </w:p>
    <w:p w:rsidR="00756D1F" w:rsidRPr="00014273" w:rsidRDefault="00F15E2E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="00756D1F" w:rsidRPr="00014273">
        <w:rPr>
          <w:rFonts w:eastAsia="Times New Roman" w:cs="Times New Roman"/>
          <w:sz w:val="28"/>
          <w:szCs w:val="28"/>
          <w:lang w:eastAsia="ru-RU"/>
        </w:rPr>
        <w:t>Росреестра</w:t>
      </w:r>
      <w:proofErr w:type="spellEnd"/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 также можно ознакомиться с результатами массовой кадастровой оценки, которая проведена органами власти субъекта Российской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lastRenderedPageBreak/>
        <w:t>Федерации или органами местного самоуправления. Для этого надо воспользоваться сервисом "Фонд данных государственной кадастровой оценки".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Узнав кадастровую стоимость своего объекта недвижимости, собственник может обратиться за разъяснениями того, как она была определена, в государственное бюджетное учреждение, созданное субъектом Российской Федерации и наделенное полномочиями по определению кадастровой стоимости. После обращения его должны предоставить в течение 30 дней.</w:t>
      </w:r>
    </w:p>
    <w:p w:rsidR="00F15E2E" w:rsidRPr="00014273" w:rsidRDefault="00F15E2E" w:rsidP="00F15E2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b/>
          <w:sz w:val="28"/>
          <w:szCs w:val="28"/>
          <w:lang w:eastAsia="ru-RU"/>
        </w:rPr>
        <w:t>Как исправить кадастровую стоимость, если ее определили с ошибками?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Если кадастровая стоимость объекта недвижимости определена с ошибками, то за исправлением следует обратиться все в то же бюджетное учреждение или многофункциональный центр, как лично, так и по почте или через интернет.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Такое обращение должно содержать:</w:t>
      </w:r>
    </w:p>
    <w:p w:rsidR="00F15E2E" w:rsidRPr="00014273" w:rsidRDefault="00014273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- фамилию, имя и отчество физического лица, полное наименование юридического лица, номер контактного телефона, адрес электронной почты (при наличии) лица, подавшего обращение;</w:t>
      </w:r>
    </w:p>
    <w:p w:rsidR="00F15E2E" w:rsidRPr="00014273" w:rsidRDefault="00014273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- кадастровый номер и (или) адрес объекта недвижимости (объектов недвижимости), в отношении которого подается обращение;</w:t>
      </w:r>
    </w:p>
    <w:p w:rsidR="00F15E2E" w:rsidRPr="00014273" w:rsidRDefault="00014273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- суть обращения с указанием (по желанию) номеров страниц отчета, на которых содержатся соответствующие ошибки;</w:t>
      </w:r>
    </w:p>
    <w:p w:rsidR="00F15E2E" w:rsidRPr="00014273" w:rsidRDefault="00014273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- информацию о необходимости предоставления разъяснений, связанных с определением кадастровой стоимости.</w:t>
      </w:r>
    </w:p>
    <w:p w:rsidR="00F15E2E" w:rsidRPr="00014273" w:rsidRDefault="00F15E2E" w:rsidP="00F15E2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К заявлению необходимо приложить документы, подтверждающие наличие технической и (или) методологической ошибок, а также может быть приложена декларация о характеристиках</w:t>
      </w:r>
      <w:r w:rsidRPr="000142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объекта недвижимости и следующие документы:</w:t>
      </w:r>
    </w:p>
    <w:p w:rsidR="00F15E2E" w:rsidRPr="00014273" w:rsidRDefault="00014273" w:rsidP="00F15E2E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- 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F15E2E" w:rsidRPr="00014273" w:rsidRDefault="00014273" w:rsidP="00F15E2E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- копия правоустанавливающего или правоудостоверяющего документа на объект недвижимости, если заявление об оспаривании подается лицом, обладающим правом на объект недвижимости;</w:t>
      </w:r>
    </w:p>
    <w:p w:rsidR="00F15E2E" w:rsidRPr="00014273" w:rsidRDefault="00014273" w:rsidP="00F15E2E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- отчет об оценке рыночной стоимости, составленный на бумажном носителе и на электронном носителе в форме электронного документа.</w:t>
      </w:r>
    </w:p>
    <w:p w:rsidR="00F15E2E" w:rsidRPr="00014273" w:rsidRDefault="00F15E2E" w:rsidP="00F15E2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4273"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Заявление не принимается к рассмотрению без приложения указанных документов. К заявлению об оспаривании могут также прилагаться иные документы.</w:t>
      </w:r>
    </w:p>
    <w:p w:rsidR="00756D1F" w:rsidRPr="00014273" w:rsidRDefault="00F15E2E" w:rsidP="00F15E2E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4273">
        <w:rPr>
          <w:rFonts w:eastAsia="Times New Roman" w:cs="Times New Roman"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Рассмотреть такое обращение должны в течение 60 дней, и по результатам либо осуществить пересчет кадастровой стоимости, либо отказать в нем. Причем если ошибка выявлена, то пересчитать кадастровую стоимость могут только в сторону понижения.</w:t>
      </w:r>
      <w:r w:rsidRPr="000142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Если решение бюджетного учреждения собственника не устраивает, он может оспорить его в суде.</w:t>
      </w:r>
    </w:p>
    <w:p w:rsidR="00F15E2E" w:rsidRPr="00014273" w:rsidRDefault="00F15E2E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b/>
          <w:sz w:val="28"/>
          <w:szCs w:val="28"/>
          <w:lang w:eastAsia="ru-RU"/>
        </w:rPr>
        <w:t>Ошибки в оценке кадастровой стоимости обещают трактовать в пользу собственника, причем за весь срок владения. Как именно собственник недвижимости может вернуть излишне уплаченные налоги?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 xml:space="preserve">С 2019 года для собственников недвижимости действует правило, согласно которому если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lastRenderedPageBreak/>
        <w:t>кадастровая стоимость определена неверно, и после обращения была изменена, то новая кадастровая стоимость должна применяться для целей налогообложения за весь период с момента установления кадастровой стоимости.</w:t>
      </w:r>
    </w:p>
    <w:p w:rsidR="00F15E2E" w:rsidRPr="00014273" w:rsidRDefault="00F15E2E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То есть, к примеру, если изначально кадастровая стоимость была установлена в 2016 году, а изменена в 2019, то налоги нужно пересчитать начиная с 2016-го года. Это справедливо и в том случае, если ошибочная кадастровая стоимость была изменена судом или комиссией до 2019 года.</w:t>
      </w:r>
    </w:p>
    <w:p w:rsidR="00756D1F" w:rsidRPr="00014273" w:rsidRDefault="00F15E2E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По закону, налогоплательщик вправе пересчитать свои налоговые обязательства по земельному налогу и налогу на имущество физических лиц не более чем за три года, предшествующие календарному году (пункт 2.1 статьи 52 Налогового кодекса РФ).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Излишне уплаченный налог можно вернуть или засчитать в счет уплаты других налоговых обязательств. Для этого нужно обратиться в налоговый орган с письменным заявлением, либо с электронным заявлением, заверенным усиленной квалифицированной электронной подписью, либо через личный кабинет налогоплательщика. Решение о зачете или возврате излишне уплаченных налогов налоговый орган должен принять в течение месяца со дня обращения.</w:t>
      </w:r>
    </w:p>
    <w:p w:rsidR="00F15E2E" w:rsidRPr="00014273" w:rsidRDefault="00F15E2E" w:rsidP="00F15E2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b/>
          <w:sz w:val="28"/>
          <w:szCs w:val="28"/>
          <w:lang w:eastAsia="ru-RU"/>
        </w:rPr>
        <w:t>Можно ли изменить кадастровую стоимость недвижимости, если существенно изменилась ее рыночная стоимость?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Да, это возможно. Законом о кадастровой оценке № 237-ФЗ предусмотрена возможность проведения внеочередной государственной кадастровой оценки. Так, начиная с 2020 года, в случае снижения индекса рынка недвижимости в субъекте Российской Федерации на 30% и более со дня проведения последней государственной кадастровой оценки принимается решение о проведении внеочередной оценки.</w:t>
      </w:r>
      <w:r w:rsidRPr="000142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Также может быть изменена кадастровая стоимость недвижимости, расположенной на всей территории субъекта РФ. Это происходит в случае, если результаты предыдущей кадастровой оценки были оспорены для 30 и более процентов объектов недвижимости.</w:t>
      </w:r>
    </w:p>
    <w:p w:rsidR="00987ABA" w:rsidRDefault="00F15E2E" w:rsidP="00014273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14273">
        <w:rPr>
          <w:rFonts w:eastAsia="Times New Roman" w:cs="Times New Roman"/>
          <w:b/>
          <w:sz w:val="28"/>
          <w:szCs w:val="28"/>
          <w:lang w:eastAsia="ru-RU"/>
        </w:rPr>
        <w:tab/>
      </w:r>
      <w:r w:rsidR="00756D1F" w:rsidRPr="00014273">
        <w:rPr>
          <w:rFonts w:eastAsia="Times New Roman" w:cs="Times New Roman"/>
          <w:sz w:val="28"/>
          <w:szCs w:val="28"/>
          <w:lang w:eastAsia="ru-RU"/>
        </w:rPr>
        <w:t>Кадастровая стоимость, полученная в ходе проведения внеочередной государственной кадастровой оценки, не может превышать кадастровую стоимость, содержащуюся в ЕГРН на дату проведения такой оценки.</w:t>
      </w:r>
    </w:p>
    <w:p w:rsidR="00014273" w:rsidRPr="00014273" w:rsidRDefault="00014273" w:rsidP="00014273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87ABA" w:rsidRDefault="00987ABA" w:rsidP="00987ABA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Отдел организации, мониторинга</w:t>
      </w:r>
    </w:p>
    <w:p w:rsidR="00987ABA" w:rsidRDefault="00987ABA" w:rsidP="00987ABA">
      <w:pPr>
        <w:widowControl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и контроля Управления </w:t>
      </w:r>
      <w:proofErr w:type="spellStart"/>
      <w:r>
        <w:rPr>
          <w:rFonts w:eastAsia="Times New Roman" w:cs="Times New Roman"/>
          <w:kern w:val="0"/>
          <w:lang w:eastAsia="ru-RU" w:bidi="ar-SA"/>
        </w:rPr>
        <w:t>Росреестра</w:t>
      </w:r>
      <w:proofErr w:type="spellEnd"/>
    </w:p>
    <w:p w:rsidR="00987ABA" w:rsidRPr="00EA15A7" w:rsidRDefault="00987ABA" w:rsidP="00987ABA">
      <w:pPr>
        <w:widowControl/>
        <w:suppressAutoHyphens w:val="0"/>
        <w:spacing w:after="200" w:line="276" w:lineRule="auto"/>
        <w:jc w:val="right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по Владимирской области</w:t>
      </w:r>
    </w:p>
    <w:p w:rsidR="00987ABA" w:rsidRPr="00E4213D" w:rsidRDefault="00987ABA" w:rsidP="00987ABA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987ABA" w:rsidRPr="00E4213D" w:rsidRDefault="00E428DA" w:rsidP="00987ABA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7" type="#_x0000_t34" style="position:absolute;left:0;text-align:left;margin-left:-.45pt;margin-top:5.75pt;width:510pt;height:.05pt;z-index:251661312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987ABA" w:rsidRPr="00D23CBA" w:rsidRDefault="00987ABA" w:rsidP="00987ABA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>
        <w:rPr>
          <w:rFonts w:ascii="Segoe UI" w:hAnsi="Segoe UI" w:cs="Segoe UI"/>
          <w:sz w:val="18"/>
          <w:szCs w:val="18"/>
        </w:rPr>
        <w:t>13 октября 2016</w:t>
      </w:r>
      <w:r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Pr="00E4213D">
        <w:rPr>
          <w:rFonts w:ascii="Segoe UI" w:hAnsi="Segoe UI" w:cs="Segoe UI"/>
          <w:sz w:val="18"/>
          <w:szCs w:val="18"/>
        </w:rPr>
        <w:lastRenderedPageBreak/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r w:rsidRPr="00E4213D">
        <w:rPr>
          <w:rFonts w:ascii="Segoe UI" w:hAnsi="Segoe UI" w:cs="Segoe UI"/>
          <w:sz w:val="18"/>
          <w:szCs w:val="18"/>
        </w:rPr>
        <w:t>назначен</w:t>
      </w:r>
      <w:r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Pr="00E4213D">
        <w:rPr>
          <w:rFonts w:ascii="Segoe UI" w:hAnsi="Segoe UI" w:cs="Segoe UI"/>
          <w:sz w:val="18"/>
          <w:szCs w:val="18"/>
        </w:rPr>
        <w:t>.</w:t>
      </w:r>
    </w:p>
    <w:p w:rsidR="00987ABA" w:rsidRDefault="00987ABA" w:rsidP="00987ABA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987ABA" w:rsidRDefault="00987ABA" w:rsidP="00987ABA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987ABA" w:rsidRDefault="00987ABA" w:rsidP="00987ABA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987ABA" w:rsidRPr="0055156C" w:rsidRDefault="00987ABA" w:rsidP="00987AB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987ABA" w:rsidRPr="0055156C" w:rsidRDefault="00987ABA" w:rsidP="00987AB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Офицерская, д. 33-а</w:t>
      </w:r>
    </w:p>
    <w:p w:rsidR="00987ABA" w:rsidRPr="0055156C" w:rsidRDefault="00987ABA" w:rsidP="00987AB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987ABA" w:rsidRPr="0055156C" w:rsidRDefault="00987ABA" w:rsidP="00987ABA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CB2B44" w:rsidRPr="001C0DCD" w:rsidRDefault="00987ABA" w:rsidP="009116F0">
      <w:pPr>
        <w:pStyle w:val="a6"/>
        <w:spacing w:after="0"/>
        <w:rPr>
          <w:b/>
          <w:sz w:val="28"/>
          <w:szCs w:val="28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EA15A7" w:rsidRDefault="00EA15A7" w:rsidP="00EA15A7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16E67" w:rsidRPr="00E16E67" w:rsidRDefault="00E16E67" w:rsidP="00E16E67">
      <w:pPr>
        <w:rPr>
          <w:lang w:eastAsia="en-US" w:bidi="ar-SA"/>
        </w:rPr>
      </w:pPr>
    </w:p>
    <w:sectPr w:rsidR="00E16E67" w:rsidRPr="00E16E67" w:rsidSect="00776FBE">
      <w:headerReference w:type="default" r:id="rId10"/>
      <w:footerReference w:type="default" r:id="rId11"/>
      <w:headerReference w:type="first" r:id="rId12"/>
      <w:pgSz w:w="11906" w:h="16838" w:code="9"/>
      <w:pgMar w:top="851" w:right="851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18" w:rsidRDefault="00882318">
      <w:r>
        <w:separator/>
      </w:r>
    </w:p>
  </w:endnote>
  <w:endnote w:type="continuationSeparator" w:id="0">
    <w:p w:rsidR="00882318" w:rsidRDefault="008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D" w:rsidRDefault="00541CAD" w:rsidP="003A4DCE">
    <w:pPr>
      <w:pStyle w:val="a3"/>
    </w:pPr>
  </w:p>
  <w:p w:rsidR="00541CAD" w:rsidRDefault="00541C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18" w:rsidRDefault="00882318">
      <w:r>
        <w:separator/>
      </w:r>
    </w:p>
  </w:footnote>
  <w:footnote w:type="continuationSeparator" w:id="0">
    <w:p w:rsidR="00882318" w:rsidRDefault="0088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541CAD" w:rsidRDefault="00541CA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CAD" w:rsidRDefault="00541CAD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AD" w:rsidRDefault="00541CAD">
    <w:pPr>
      <w:pStyle w:val="ad"/>
      <w:jc w:val="center"/>
    </w:pPr>
  </w:p>
  <w:p w:rsidR="00541CAD" w:rsidRDefault="00541CA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4273"/>
    <w:rsid w:val="000151CA"/>
    <w:rsid w:val="000220F2"/>
    <w:rsid w:val="00024E5B"/>
    <w:rsid w:val="000274BB"/>
    <w:rsid w:val="00032DFF"/>
    <w:rsid w:val="000339F7"/>
    <w:rsid w:val="0003642B"/>
    <w:rsid w:val="000430F9"/>
    <w:rsid w:val="000520DE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1D7A"/>
    <w:rsid w:val="000923C9"/>
    <w:rsid w:val="00096C94"/>
    <w:rsid w:val="00097052"/>
    <w:rsid w:val="000972A0"/>
    <w:rsid w:val="00097F85"/>
    <w:rsid w:val="000A51F9"/>
    <w:rsid w:val="000B0B54"/>
    <w:rsid w:val="000D710D"/>
    <w:rsid w:val="000E3F5B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33318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0DCD"/>
    <w:rsid w:val="001C10AF"/>
    <w:rsid w:val="001E18EA"/>
    <w:rsid w:val="001E757E"/>
    <w:rsid w:val="001F3BF3"/>
    <w:rsid w:val="00200210"/>
    <w:rsid w:val="0020032A"/>
    <w:rsid w:val="0020236C"/>
    <w:rsid w:val="00205A89"/>
    <w:rsid w:val="00207C9A"/>
    <w:rsid w:val="002177A9"/>
    <w:rsid w:val="002208A6"/>
    <w:rsid w:val="0022193F"/>
    <w:rsid w:val="00224AF8"/>
    <w:rsid w:val="00236744"/>
    <w:rsid w:val="00244BD1"/>
    <w:rsid w:val="00247E63"/>
    <w:rsid w:val="002518A3"/>
    <w:rsid w:val="002569E9"/>
    <w:rsid w:val="00267EA4"/>
    <w:rsid w:val="00271779"/>
    <w:rsid w:val="002776C1"/>
    <w:rsid w:val="00286813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A7C1F"/>
    <w:rsid w:val="002B0F6A"/>
    <w:rsid w:val="002C02D9"/>
    <w:rsid w:val="002C2976"/>
    <w:rsid w:val="002D14A2"/>
    <w:rsid w:val="002D40A7"/>
    <w:rsid w:val="002D525C"/>
    <w:rsid w:val="002E4EA3"/>
    <w:rsid w:val="002E4EA7"/>
    <w:rsid w:val="002F0F27"/>
    <w:rsid w:val="002F2827"/>
    <w:rsid w:val="002F56B9"/>
    <w:rsid w:val="00306F15"/>
    <w:rsid w:val="003070B9"/>
    <w:rsid w:val="00311A90"/>
    <w:rsid w:val="00311FF6"/>
    <w:rsid w:val="0031628A"/>
    <w:rsid w:val="00317C56"/>
    <w:rsid w:val="00321306"/>
    <w:rsid w:val="00323CB8"/>
    <w:rsid w:val="00323E99"/>
    <w:rsid w:val="003271E7"/>
    <w:rsid w:val="00331801"/>
    <w:rsid w:val="00341427"/>
    <w:rsid w:val="00342215"/>
    <w:rsid w:val="003435C7"/>
    <w:rsid w:val="0035114F"/>
    <w:rsid w:val="00354216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6634"/>
    <w:rsid w:val="003B71E7"/>
    <w:rsid w:val="003C2F61"/>
    <w:rsid w:val="003C3630"/>
    <w:rsid w:val="003C5B76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434E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B7F10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6EAA"/>
    <w:rsid w:val="00541124"/>
    <w:rsid w:val="00541CAD"/>
    <w:rsid w:val="00544A42"/>
    <w:rsid w:val="005474C0"/>
    <w:rsid w:val="00547D30"/>
    <w:rsid w:val="0055156C"/>
    <w:rsid w:val="00552FDC"/>
    <w:rsid w:val="005618AD"/>
    <w:rsid w:val="00564EA5"/>
    <w:rsid w:val="005664D6"/>
    <w:rsid w:val="005853C8"/>
    <w:rsid w:val="0059105D"/>
    <w:rsid w:val="00592DFD"/>
    <w:rsid w:val="00593692"/>
    <w:rsid w:val="00596D11"/>
    <w:rsid w:val="0059788A"/>
    <w:rsid w:val="005A06F3"/>
    <w:rsid w:val="005A3345"/>
    <w:rsid w:val="005A392B"/>
    <w:rsid w:val="005A3AB6"/>
    <w:rsid w:val="005A4BB1"/>
    <w:rsid w:val="005A5DA2"/>
    <w:rsid w:val="005B1D50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3B85"/>
    <w:rsid w:val="00664741"/>
    <w:rsid w:val="0066484F"/>
    <w:rsid w:val="006703E2"/>
    <w:rsid w:val="0067723D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56D1F"/>
    <w:rsid w:val="00776FBE"/>
    <w:rsid w:val="00781E91"/>
    <w:rsid w:val="00782A90"/>
    <w:rsid w:val="007837AF"/>
    <w:rsid w:val="007852DE"/>
    <w:rsid w:val="007926D7"/>
    <w:rsid w:val="007944C2"/>
    <w:rsid w:val="007A1C4E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3BA8"/>
    <w:rsid w:val="0080516F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72471"/>
    <w:rsid w:val="00877565"/>
    <w:rsid w:val="00882318"/>
    <w:rsid w:val="00883DE3"/>
    <w:rsid w:val="00884496"/>
    <w:rsid w:val="0089086C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E7958"/>
    <w:rsid w:val="008F3956"/>
    <w:rsid w:val="0090164C"/>
    <w:rsid w:val="009063D5"/>
    <w:rsid w:val="00907F6D"/>
    <w:rsid w:val="009116F0"/>
    <w:rsid w:val="00915632"/>
    <w:rsid w:val="00917601"/>
    <w:rsid w:val="00921563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87ABA"/>
    <w:rsid w:val="009919BA"/>
    <w:rsid w:val="00992AA2"/>
    <w:rsid w:val="00992D82"/>
    <w:rsid w:val="0099641A"/>
    <w:rsid w:val="009966B4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7840"/>
    <w:rsid w:val="009F19D4"/>
    <w:rsid w:val="009F3506"/>
    <w:rsid w:val="009F6293"/>
    <w:rsid w:val="009F7CD0"/>
    <w:rsid w:val="00A02B97"/>
    <w:rsid w:val="00A179D4"/>
    <w:rsid w:val="00A22B97"/>
    <w:rsid w:val="00A25EF1"/>
    <w:rsid w:val="00A30DF1"/>
    <w:rsid w:val="00A3124C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65A55"/>
    <w:rsid w:val="00A75297"/>
    <w:rsid w:val="00A75A14"/>
    <w:rsid w:val="00A75D32"/>
    <w:rsid w:val="00A80937"/>
    <w:rsid w:val="00A8257D"/>
    <w:rsid w:val="00A84A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B05DCE"/>
    <w:rsid w:val="00B06E85"/>
    <w:rsid w:val="00B10655"/>
    <w:rsid w:val="00B11A3E"/>
    <w:rsid w:val="00B12395"/>
    <w:rsid w:val="00B13885"/>
    <w:rsid w:val="00B144AF"/>
    <w:rsid w:val="00B15B01"/>
    <w:rsid w:val="00B176BA"/>
    <w:rsid w:val="00B208F3"/>
    <w:rsid w:val="00B3093A"/>
    <w:rsid w:val="00B316E9"/>
    <w:rsid w:val="00B33B31"/>
    <w:rsid w:val="00B410BF"/>
    <w:rsid w:val="00B42D8D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77858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C5CBF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200DA"/>
    <w:rsid w:val="00C21412"/>
    <w:rsid w:val="00C219CD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189A"/>
    <w:rsid w:val="00C45896"/>
    <w:rsid w:val="00C46E86"/>
    <w:rsid w:val="00C57BE0"/>
    <w:rsid w:val="00C67DCA"/>
    <w:rsid w:val="00C70BC7"/>
    <w:rsid w:val="00C75216"/>
    <w:rsid w:val="00C91719"/>
    <w:rsid w:val="00C93E77"/>
    <w:rsid w:val="00CA5B20"/>
    <w:rsid w:val="00CB1D95"/>
    <w:rsid w:val="00CB2B44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67D86"/>
    <w:rsid w:val="00D70A6D"/>
    <w:rsid w:val="00D82F22"/>
    <w:rsid w:val="00D8573F"/>
    <w:rsid w:val="00D94786"/>
    <w:rsid w:val="00D95FBE"/>
    <w:rsid w:val="00DB1A05"/>
    <w:rsid w:val="00DB31AB"/>
    <w:rsid w:val="00DB6445"/>
    <w:rsid w:val="00DB74A6"/>
    <w:rsid w:val="00DC39AF"/>
    <w:rsid w:val="00DC5CDA"/>
    <w:rsid w:val="00DC6E8F"/>
    <w:rsid w:val="00DD0360"/>
    <w:rsid w:val="00DD0C4A"/>
    <w:rsid w:val="00DD18AC"/>
    <w:rsid w:val="00DD6298"/>
    <w:rsid w:val="00DF09D2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344C"/>
    <w:rsid w:val="00E16C04"/>
    <w:rsid w:val="00E16E67"/>
    <w:rsid w:val="00E16ED2"/>
    <w:rsid w:val="00E17A52"/>
    <w:rsid w:val="00E22CE2"/>
    <w:rsid w:val="00E2401A"/>
    <w:rsid w:val="00E30888"/>
    <w:rsid w:val="00E31C32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6259"/>
    <w:rsid w:val="00E978C3"/>
    <w:rsid w:val="00EA15A7"/>
    <w:rsid w:val="00EA1E39"/>
    <w:rsid w:val="00EA4A6C"/>
    <w:rsid w:val="00EB0995"/>
    <w:rsid w:val="00EB2484"/>
    <w:rsid w:val="00EB5607"/>
    <w:rsid w:val="00EC21BF"/>
    <w:rsid w:val="00EC4847"/>
    <w:rsid w:val="00EC4E8A"/>
    <w:rsid w:val="00ED0B53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5E2E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859AD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E8031-4F66-426E-87FD-98EDC8FF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Кудряшова Екатерина Валентиновна</cp:lastModifiedBy>
  <cp:revision>117</cp:revision>
  <cp:lastPrinted>2019-12-10T10:38:00Z</cp:lastPrinted>
  <dcterms:created xsi:type="dcterms:W3CDTF">2016-11-15T13:52:00Z</dcterms:created>
  <dcterms:modified xsi:type="dcterms:W3CDTF">2019-12-10T10:40:00Z</dcterms:modified>
</cp:coreProperties>
</file>